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1817383" cy="14906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0" r="0" t="6623"/>
                    <a:stretch>
                      <a:fillRect/>
                    </a:stretch>
                  </pic:blipFill>
                  <pic:spPr>
                    <a:xfrm>
                      <a:off x="0" y="0"/>
                      <a:ext cx="1817383" cy="1490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CONGRESSO DE ENSINO – COENS/UFLA - 2026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Práticas de ensino, Inovações metodológicas e Alternativas didáticas</w:t>
      </w:r>
    </w:p>
    <w:p w:rsidR="00000000" w:rsidDel="00000000" w:rsidP="00000000" w:rsidRDefault="00000000" w:rsidRPr="00000000" w14:paraId="00000004">
      <w:pPr>
        <w:spacing w:after="20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MODELO DE 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(O resumo deve ter até 3.500 caracteres, incluindo espaços, espaçamento simples, formato PDF)</w:t>
      </w:r>
    </w:p>
    <w:p w:rsidR="00000000" w:rsidDel="00000000" w:rsidP="00000000" w:rsidRDefault="00000000" w:rsidRPr="00000000" w14:paraId="00000007">
      <w:pPr>
        <w:spacing w:after="20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Autores:</w:t>
      </w:r>
      <w:r w:rsidDel="00000000" w:rsidR="00000000" w:rsidRPr="00000000">
        <w:rPr>
          <w:sz w:val="24"/>
          <w:szCs w:val="24"/>
          <w:rtl w:val="0"/>
        </w:rPr>
        <w:t xml:space="preserve"> nome, e-mail, departamento, vinculação à UFLA (Docente, Discente, TAE, Terceirizado ou se Outro, especificar) (No máximo 6 autores)</w:t>
      </w:r>
    </w:p>
    <w:p w:rsidR="00000000" w:rsidDel="00000000" w:rsidP="00000000" w:rsidRDefault="00000000" w:rsidRPr="00000000" w14:paraId="00000009">
      <w:pPr>
        <w:spacing w:after="20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Título:</w:t>
      </w:r>
      <w:r w:rsidDel="00000000" w:rsidR="00000000" w:rsidRPr="00000000">
        <w:rPr>
          <w:sz w:val="24"/>
          <w:szCs w:val="24"/>
          <w:rtl w:val="0"/>
        </w:rPr>
        <w:t xml:space="preserve"> Insira uma sentença que represente o trabalho realizado. Não insira subtítulos.</w:t>
      </w:r>
    </w:p>
    <w:p w:rsidR="00000000" w:rsidDel="00000000" w:rsidP="00000000" w:rsidRDefault="00000000" w:rsidRPr="00000000" w14:paraId="0000000A">
      <w:pPr>
        <w:spacing w:after="20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Área do conhecimento:</w:t>
      </w:r>
      <w:r w:rsidDel="00000000" w:rsidR="00000000" w:rsidRPr="00000000">
        <w:rPr>
          <w:sz w:val="24"/>
          <w:szCs w:val="24"/>
          <w:rtl w:val="0"/>
        </w:rPr>
        <w:t xml:space="preserve"> Ciências Exatas e da Terra, Ciências Humanas e Sociais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ou</w:t>
      </w:r>
      <w:r w:rsidDel="00000000" w:rsidR="00000000" w:rsidRPr="00000000">
        <w:rPr>
          <w:sz w:val="24"/>
          <w:szCs w:val="24"/>
          <w:rtl w:val="0"/>
        </w:rPr>
        <w:t xml:space="preserve"> Ciências da Vida. </w:t>
      </w:r>
    </w:p>
    <w:p w:rsidR="00000000" w:rsidDel="00000000" w:rsidP="00000000" w:rsidRDefault="00000000" w:rsidRPr="00000000" w14:paraId="0000000B">
      <w:pPr>
        <w:spacing w:after="20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RESUMO.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Categoria:</w:t>
      </w:r>
      <w:r w:rsidDel="00000000" w:rsidR="00000000" w:rsidRPr="00000000">
        <w:rPr>
          <w:sz w:val="24"/>
          <w:szCs w:val="24"/>
          <w:rtl w:val="0"/>
        </w:rPr>
        <w:t xml:space="preserve"> Descreva em qual categoria se enquadra o trabalho: Práticas de Ensino e/ou Relatos de Experiências; Inovações Metodológicas e Alternativas Didáticas; Novas Formas de Avaliação; Materiais Didáticos Alternativos; Outras estratégias/experiências.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Síntese:</w:t>
      </w:r>
      <w:r w:rsidDel="00000000" w:rsidR="00000000" w:rsidRPr="00000000">
        <w:rPr>
          <w:sz w:val="24"/>
          <w:szCs w:val="24"/>
          <w:rtl w:val="0"/>
        </w:rPr>
        <w:t xml:space="preserve"> realizar uma contextualização do problema, da solução proposta e do contexto.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sz w:val="24"/>
          <w:szCs w:val="24"/>
          <w:rtl w:val="0"/>
        </w:rPr>
        <w:t xml:space="preserve"> Contextualização, problema e objetivos.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Metodologia/Desenvolvimento:</w:t>
      </w:r>
      <w:r w:rsidDel="00000000" w:rsidR="00000000" w:rsidRPr="00000000">
        <w:rPr>
          <w:sz w:val="24"/>
          <w:szCs w:val="24"/>
          <w:rtl w:val="0"/>
        </w:rPr>
        <w:t xml:space="preserve"> Sujeitos da pesquisa, principais estratégias adotadas e análise dos dados.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Resultados:</w:t>
      </w:r>
      <w:r w:rsidDel="00000000" w:rsidR="00000000" w:rsidRPr="00000000">
        <w:rPr>
          <w:sz w:val="24"/>
          <w:szCs w:val="24"/>
          <w:rtl w:val="0"/>
        </w:rPr>
        <w:t xml:space="preserve"> Resultados observados.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Conclusão: </w:t>
      </w:r>
      <w:r w:rsidDel="00000000" w:rsidR="00000000" w:rsidRPr="00000000">
        <w:rPr>
          <w:sz w:val="24"/>
          <w:szCs w:val="24"/>
          <w:rtl w:val="0"/>
        </w:rPr>
        <w:t xml:space="preserve">Síntese das contribuições e limitações.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Outras informações: </w:t>
      </w:r>
      <w:r w:rsidDel="00000000" w:rsidR="00000000" w:rsidRPr="00000000">
        <w:rPr>
          <w:sz w:val="24"/>
          <w:szCs w:val="24"/>
          <w:rtl w:val="0"/>
        </w:rPr>
        <w:t xml:space="preserve">insira outras informações do trabalho realizado que você considere relevante e que não se enquadram nos tópicos anteriores.</w:t>
      </w:r>
    </w:p>
    <w:p w:rsidR="00000000" w:rsidDel="00000000" w:rsidP="00000000" w:rsidRDefault="00000000" w:rsidRPr="00000000" w14:paraId="0000000C">
      <w:pPr>
        <w:spacing w:after="20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sz w:val="24"/>
          <w:szCs w:val="24"/>
          <w:rtl w:val="0"/>
        </w:rPr>
        <w:t xml:space="preserve"> de três a cinco termos separados por ponto e vírgula. </w:t>
      </w:r>
    </w:p>
    <w:p w:rsidR="00000000" w:rsidDel="00000000" w:rsidP="00000000" w:rsidRDefault="00000000" w:rsidRPr="00000000" w14:paraId="0000000D">
      <w:pPr>
        <w:spacing w:after="20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